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433D0" w14:textId="77777777" w:rsidR="00584927" w:rsidRDefault="00584927" w:rsidP="0023516C">
      <w:pPr>
        <w:pStyle w:val="Ttulo2"/>
      </w:pPr>
    </w:p>
    <w:p w14:paraId="0C248ECD" w14:textId="77777777" w:rsidR="00527FC7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E71214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718718F3" w14:textId="77777777" w:rsidR="00527FC7" w:rsidRDefault="00C073DE" w:rsidP="00527FC7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Auxiliar de </w:t>
      </w:r>
      <w:r w:rsidR="009D39D4">
        <w:rPr>
          <w:rFonts w:ascii="Tahoma" w:hAnsi="Tahoma" w:cs="Tahoma"/>
          <w:i w:val="0"/>
          <w:color w:val="805085"/>
          <w:sz w:val="36"/>
          <w:szCs w:val="40"/>
        </w:rPr>
        <w:t>Urna Electrónica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527FC7" w14:paraId="7296769B" w14:textId="77777777" w:rsidTr="00527FC7">
        <w:tc>
          <w:tcPr>
            <w:tcW w:w="8926" w:type="dxa"/>
          </w:tcPr>
          <w:p w14:paraId="66D5113E" w14:textId="77777777" w:rsidR="00527FC7" w:rsidRPr="00E7121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71214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1703782E" w14:textId="77777777" w:rsidR="00527FC7" w:rsidRPr="00A7487D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B262B77" w14:textId="77777777" w:rsidR="00527FC7" w:rsidRPr="00E850C2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E850C2">
              <w:rPr>
                <w:rFonts w:ascii="Tahoma" w:hAnsi="Tahoma" w:cs="Tahoma"/>
                <w:u w:val="single"/>
              </w:rPr>
              <w:t>Nombre</w:t>
            </w:r>
            <w:r w:rsidR="00A852D5">
              <w:rPr>
                <w:rFonts w:ascii="Tahoma" w:hAnsi="Tahoma" w:cs="Tahoma"/>
              </w:rPr>
              <w:t xml:space="preserve">: </w:t>
            </w:r>
            <w:r w:rsidR="009D39D4">
              <w:rPr>
                <w:rFonts w:ascii="Tahoma" w:hAnsi="Tahoma" w:cs="Tahoma"/>
              </w:rPr>
              <w:t>David Alejandro Villanueva Rivera</w:t>
            </w:r>
          </w:p>
          <w:p w14:paraId="025E5B43" w14:textId="787174EF" w:rsidR="00527FC7" w:rsidRPr="00A7487D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="00E355BF" w:rsidRPr="00E355BF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25298, Saltillo, Coahuila de Zaragoza.</w:t>
            </w:r>
          </w:p>
          <w:p w14:paraId="78DFC385" w14:textId="0CCAA043" w:rsidR="00527FC7" w:rsidRPr="00A7487D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 w:rsidR="00E355BF"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</w:t>
            </w:r>
          </w:p>
          <w:p w14:paraId="3B5CCFA3" w14:textId="77777777" w:rsidR="00527FC7" w:rsidRPr="00527FC7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15102B6" w14:textId="77777777" w:rsidR="00527FC7" w:rsidRPr="00527FC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527FC7" w14:paraId="431A9B36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6BE1B0E5" w14:textId="77777777" w:rsidR="00527FC7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71214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4C4C248C" w14:textId="77777777" w:rsidR="003F0823" w:rsidRDefault="003F0823" w:rsidP="009D39D4">
            <w:pPr>
              <w:jc w:val="both"/>
            </w:pPr>
          </w:p>
          <w:p w14:paraId="2022E34E" w14:textId="77777777" w:rsidR="009D39D4" w:rsidRPr="009D39D4" w:rsidRDefault="009D39D4" w:rsidP="009D39D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  <w:r w:rsidRPr="009D39D4">
              <w:rPr>
                <w:rFonts w:ascii="Tahoma" w:hAnsi="Tahoma" w:cs="Tahoma"/>
              </w:rPr>
              <w:t xml:space="preserve">Ing. en </w:t>
            </w:r>
            <w:r>
              <w:rPr>
                <w:rFonts w:ascii="Tahoma" w:hAnsi="Tahoma" w:cs="Tahoma"/>
              </w:rPr>
              <w:t>S</w:t>
            </w:r>
            <w:r w:rsidRPr="009D39D4">
              <w:rPr>
                <w:rFonts w:ascii="Tahoma" w:hAnsi="Tahoma" w:cs="Tahoma"/>
              </w:rPr>
              <w:t xml:space="preserve">istemas </w:t>
            </w:r>
            <w:r>
              <w:rPr>
                <w:rFonts w:ascii="Tahoma" w:hAnsi="Tahoma" w:cs="Tahoma"/>
              </w:rPr>
              <w:t>C</w:t>
            </w:r>
            <w:r w:rsidRPr="009D39D4">
              <w:rPr>
                <w:rFonts w:ascii="Tahoma" w:hAnsi="Tahoma" w:cs="Tahoma"/>
              </w:rPr>
              <w:t>omputacionales.</w:t>
            </w:r>
          </w:p>
          <w:p w14:paraId="7576F602" w14:textId="77777777" w:rsidR="009D39D4" w:rsidRPr="009D39D4" w:rsidRDefault="009D39D4" w:rsidP="009D39D4">
            <w:pPr>
              <w:pStyle w:val="Prrafodelista"/>
              <w:jc w:val="both"/>
              <w:rPr>
                <w:rFonts w:ascii="Tahoma" w:hAnsi="Tahoma" w:cs="Tahoma"/>
              </w:rPr>
            </w:pPr>
            <w:r w:rsidRPr="009D39D4">
              <w:rPr>
                <w:rFonts w:ascii="Tahoma" w:hAnsi="Tahoma" w:cs="Tahoma"/>
              </w:rPr>
              <w:t>Universidad Interamericana para el Desarrollo</w:t>
            </w:r>
          </w:p>
          <w:p w14:paraId="6FC8A049" w14:textId="77777777" w:rsidR="009D39D4" w:rsidRPr="009D39D4" w:rsidRDefault="009D39D4" w:rsidP="009D39D4">
            <w:pPr>
              <w:pStyle w:val="Prrafodelista"/>
              <w:jc w:val="both"/>
              <w:rPr>
                <w:rFonts w:ascii="Tahoma" w:hAnsi="Tahoma" w:cs="Tahoma"/>
              </w:rPr>
            </w:pPr>
            <w:r w:rsidRPr="009D39D4">
              <w:rPr>
                <w:rFonts w:ascii="Tahoma" w:hAnsi="Tahoma" w:cs="Tahoma"/>
              </w:rPr>
              <w:t>(Actualmente)</w:t>
            </w:r>
          </w:p>
          <w:p w14:paraId="7EBA1092" w14:textId="77777777" w:rsidR="00D1743F" w:rsidRPr="004327C4" w:rsidRDefault="00D1743F" w:rsidP="008E6B4A">
            <w:pPr>
              <w:pStyle w:val="Prrafodelista"/>
              <w:jc w:val="both"/>
              <w:rPr>
                <w:rFonts w:ascii="Tahoma" w:hAnsi="Tahoma" w:cs="Tahoma"/>
              </w:rPr>
            </w:pPr>
          </w:p>
        </w:tc>
      </w:tr>
    </w:tbl>
    <w:p w14:paraId="6EC14F4A" w14:textId="77777777" w:rsidR="00527FC7" w:rsidRPr="00527FC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527FC7" w14:paraId="0E7B887D" w14:textId="77777777" w:rsidTr="00A601AD">
        <w:trPr>
          <w:trHeight w:val="775"/>
        </w:trPr>
        <w:tc>
          <w:tcPr>
            <w:tcW w:w="8926" w:type="dxa"/>
            <w:tcBorders>
              <w:bottom w:val="single" w:sz="12" w:space="0" w:color="805085"/>
            </w:tcBorders>
          </w:tcPr>
          <w:p w14:paraId="090BC093" w14:textId="77777777" w:rsidR="00527FC7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7121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2E77017" w14:textId="77777777" w:rsidR="004327C4" w:rsidRDefault="004327C4" w:rsidP="003F0823">
            <w:pPr>
              <w:jc w:val="both"/>
            </w:pPr>
          </w:p>
          <w:p w14:paraId="23C3EE09" w14:textId="77777777" w:rsidR="009D39D4" w:rsidRPr="009D39D4" w:rsidRDefault="009D39D4" w:rsidP="009D39D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  <w:r w:rsidRPr="009D39D4">
              <w:rPr>
                <w:rFonts w:ascii="Tahoma" w:hAnsi="Tahoma" w:cs="Tahoma"/>
              </w:rPr>
              <w:t>Instituto Nacional Electoral.</w:t>
            </w:r>
          </w:p>
          <w:p w14:paraId="2E8F9448" w14:textId="77777777" w:rsidR="009D39D4" w:rsidRPr="009D39D4" w:rsidRDefault="009D39D4" w:rsidP="009D39D4">
            <w:pPr>
              <w:pStyle w:val="Prrafodelista"/>
              <w:jc w:val="both"/>
              <w:rPr>
                <w:rFonts w:ascii="Tahoma" w:hAnsi="Tahoma" w:cs="Tahoma"/>
              </w:rPr>
            </w:pPr>
            <w:r w:rsidRPr="009D39D4">
              <w:rPr>
                <w:rFonts w:ascii="Tahoma" w:hAnsi="Tahoma" w:cs="Tahoma"/>
              </w:rPr>
              <w:t>Enero de 2015 a enero de 2016</w:t>
            </w:r>
          </w:p>
          <w:p w14:paraId="55384CCC" w14:textId="77777777" w:rsidR="009D39D4" w:rsidRPr="009D39D4" w:rsidRDefault="009D39D4" w:rsidP="009D39D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</w:rPr>
            </w:pPr>
            <w:r w:rsidRPr="009D39D4">
              <w:rPr>
                <w:rFonts w:ascii="Tahoma" w:hAnsi="Tahoma" w:cs="Tahoma"/>
              </w:rPr>
              <w:t>Técnico electoral</w:t>
            </w:r>
          </w:p>
          <w:p w14:paraId="6BE70240" w14:textId="77777777" w:rsidR="009D39D4" w:rsidRPr="009D39D4" w:rsidRDefault="009D39D4" w:rsidP="009D39D4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184E50C8" w14:textId="77777777" w:rsidR="009D39D4" w:rsidRPr="009D39D4" w:rsidRDefault="009D39D4" w:rsidP="009D39D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  <w:r w:rsidRPr="009D39D4">
              <w:rPr>
                <w:rFonts w:ascii="Tahoma" w:hAnsi="Tahoma" w:cs="Tahoma"/>
              </w:rPr>
              <w:t>Instituto Electoral y de Participación Ciudadana de Coahuila.</w:t>
            </w:r>
          </w:p>
          <w:p w14:paraId="0F7DC221" w14:textId="77777777" w:rsidR="009D39D4" w:rsidRPr="009D39D4" w:rsidRDefault="009D39D4" w:rsidP="009D39D4">
            <w:pPr>
              <w:pStyle w:val="Prrafodelista"/>
              <w:jc w:val="both"/>
              <w:rPr>
                <w:rFonts w:ascii="Tahoma" w:hAnsi="Tahoma" w:cs="Tahoma"/>
              </w:rPr>
            </w:pPr>
            <w:r w:rsidRPr="009D39D4">
              <w:rPr>
                <w:rFonts w:ascii="Tahoma" w:hAnsi="Tahoma" w:cs="Tahoma"/>
              </w:rPr>
              <w:t>2008 - 2014</w:t>
            </w:r>
          </w:p>
          <w:p w14:paraId="668D2BAD" w14:textId="77777777" w:rsidR="009D39D4" w:rsidRPr="009D39D4" w:rsidRDefault="009D39D4" w:rsidP="009D39D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</w:rPr>
            </w:pPr>
            <w:r w:rsidRPr="009D39D4">
              <w:rPr>
                <w:rFonts w:ascii="Tahoma" w:hAnsi="Tahoma" w:cs="Tahoma"/>
              </w:rPr>
              <w:t>Soporte técnico en el departamento de Voto electrónico.</w:t>
            </w:r>
          </w:p>
          <w:p w14:paraId="50D174D2" w14:textId="77777777" w:rsidR="008E6B4A" w:rsidRPr="004327C4" w:rsidRDefault="008E6B4A" w:rsidP="008E6B4A">
            <w:pPr>
              <w:pStyle w:val="Prrafodelista"/>
              <w:ind w:left="1440"/>
              <w:jc w:val="both"/>
            </w:pPr>
          </w:p>
        </w:tc>
      </w:tr>
    </w:tbl>
    <w:p w14:paraId="342FE1FA" w14:textId="77777777" w:rsidR="0074635E" w:rsidRDefault="0074635E" w:rsidP="00A601AD">
      <w:pPr>
        <w:jc w:val="both"/>
        <w:rPr>
          <w:rFonts w:ascii="Tahoma" w:hAnsi="Tahoma" w:cs="Tahoma"/>
        </w:rPr>
      </w:pPr>
    </w:p>
    <w:sectPr w:rsidR="0074635E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CA7DA" w14:textId="77777777" w:rsidR="00063DBE" w:rsidRDefault="00063DBE" w:rsidP="00527FC7">
      <w:pPr>
        <w:spacing w:after="0" w:line="240" w:lineRule="auto"/>
      </w:pPr>
      <w:r>
        <w:separator/>
      </w:r>
    </w:p>
  </w:endnote>
  <w:endnote w:type="continuationSeparator" w:id="0">
    <w:p w14:paraId="4E1E9C08" w14:textId="77777777" w:rsidR="00063DBE" w:rsidRDefault="00063DB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A26B3" w14:textId="77777777" w:rsidR="00063DBE" w:rsidRDefault="00063DBE" w:rsidP="00527FC7">
      <w:pPr>
        <w:spacing w:after="0" w:line="240" w:lineRule="auto"/>
      </w:pPr>
      <w:r>
        <w:separator/>
      </w:r>
    </w:p>
  </w:footnote>
  <w:footnote w:type="continuationSeparator" w:id="0">
    <w:p w14:paraId="28DEF023" w14:textId="77777777" w:rsidR="00063DBE" w:rsidRDefault="00063DB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43FE0" w14:textId="77777777" w:rsidR="00527FC7" w:rsidRDefault="00527FC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3D928" wp14:editId="4C5EBF94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74CF8"/>
    <w:multiLevelType w:val="hybridMultilevel"/>
    <w:tmpl w:val="E81AE1E6"/>
    <w:lvl w:ilvl="0" w:tplc="08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1C5B7CE7"/>
    <w:multiLevelType w:val="hybridMultilevel"/>
    <w:tmpl w:val="26C22DD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261EDB"/>
    <w:multiLevelType w:val="hybridMultilevel"/>
    <w:tmpl w:val="034849DC"/>
    <w:lvl w:ilvl="0" w:tplc="080A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2FDB2CD4"/>
    <w:multiLevelType w:val="hybridMultilevel"/>
    <w:tmpl w:val="2BB050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5E1D5F"/>
    <w:multiLevelType w:val="hybridMultilevel"/>
    <w:tmpl w:val="ED209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722A8"/>
    <w:multiLevelType w:val="hybridMultilevel"/>
    <w:tmpl w:val="896C79D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550E3E"/>
    <w:multiLevelType w:val="hybridMultilevel"/>
    <w:tmpl w:val="2B361C9C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52A91"/>
    <w:rsid w:val="00063DBE"/>
    <w:rsid w:val="000E33A3"/>
    <w:rsid w:val="0023516C"/>
    <w:rsid w:val="002C54F2"/>
    <w:rsid w:val="002C6784"/>
    <w:rsid w:val="0032061C"/>
    <w:rsid w:val="00326814"/>
    <w:rsid w:val="00362D17"/>
    <w:rsid w:val="00377F8C"/>
    <w:rsid w:val="003801A3"/>
    <w:rsid w:val="003813A3"/>
    <w:rsid w:val="003F0823"/>
    <w:rsid w:val="003F1ED1"/>
    <w:rsid w:val="004327C4"/>
    <w:rsid w:val="00457492"/>
    <w:rsid w:val="0048646D"/>
    <w:rsid w:val="004E72A3"/>
    <w:rsid w:val="00527FC7"/>
    <w:rsid w:val="0055309F"/>
    <w:rsid w:val="00584927"/>
    <w:rsid w:val="005876F2"/>
    <w:rsid w:val="005A148D"/>
    <w:rsid w:val="006302B4"/>
    <w:rsid w:val="00732A5C"/>
    <w:rsid w:val="0074635E"/>
    <w:rsid w:val="007779FE"/>
    <w:rsid w:val="008E5D35"/>
    <w:rsid w:val="008E6B4A"/>
    <w:rsid w:val="0091120B"/>
    <w:rsid w:val="00947B64"/>
    <w:rsid w:val="00977765"/>
    <w:rsid w:val="009D39D4"/>
    <w:rsid w:val="00A601AD"/>
    <w:rsid w:val="00A7487D"/>
    <w:rsid w:val="00A852D5"/>
    <w:rsid w:val="00B842C1"/>
    <w:rsid w:val="00BD679D"/>
    <w:rsid w:val="00C073DE"/>
    <w:rsid w:val="00C1683B"/>
    <w:rsid w:val="00C94FED"/>
    <w:rsid w:val="00D1743F"/>
    <w:rsid w:val="00D45E7A"/>
    <w:rsid w:val="00E226F6"/>
    <w:rsid w:val="00E33F7A"/>
    <w:rsid w:val="00E355BF"/>
    <w:rsid w:val="00E71214"/>
    <w:rsid w:val="00E850C2"/>
    <w:rsid w:val="00E85945"/>
    <w:rsid w:val="00EC0372"/>
    <w:rsid w:val="00F333C9"/>
    <w:rsid w:val="00F966A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152E6"/>
  <w15:chartTrackingRefBased/>
  <w15:docId w15:val="{60F765F7-F8B0-46F9-8DF8-6B716C41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IEC_2018</dc:creator>
  <cp:keywords/>
  <dc:description/>
  <cp:lastModifiedBy>Yolanda Medrano</cp:lastModifiedBy>
  <cp:revision>3</cp:revision>
  <dcterms:created xsi:type="dcterms:W3CDTF">2018-02-28T16:47:00Z</dcterms:created>
  <dcterms:modified xsi:type="dcterms:W3CDTF">2021-03-23T15:55:00Z</dcterms:modified>
</cp:coreProperties>
</file>